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48FBC" w14:textId="73B5C27F" w:rsidR="00591FB2" w:rsidRPr="00C571E8" w:rsidRDefault="00D77F8E" w:rsidP="009A1ACA">
      <w:pPr>
        <w:spacing w:after="0"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C571E8">
        <w:rPr>
          <w:rFonts w:ascii="黑体" w:eastAsia="黑体" w:hAnsi="黑体" w:hint="eastAsia"/>
          <w:b/>
          <w:bCs/>
          <w:sz w:val="28"/>
          <w:szCs w:val="28"/>
        </w:rPr>
        <w:t>徐汇区</w:t>
      </w:r>
      <w:r w:rsidR="00591FB2" w:rsidRPr="00C571E8">
        <w:rPr>
          <w:rFonts w:ascii="黑体" w:eastAsia="黑体" w:hAnsi="黑体" w:hint="eastAsia"/>
          <w:b/>
          <w:bCs/>
          <w:sz w:val="28"/>
          <w:szCs w:val="28"/>
        </w:rPr>
        <w:t>启新小学</w:t>
      </w:r>
      <w:r w:rsidR="00591FB2" w:rsidRPr="00C571E8">
        <w:rPr>
          <w:rFonts w:ascii="黑体" w:eastAsia="黑体" w:hAnsi="黑体"/>
          <w:b/>
          <w:bCs/>
          <w:sz w:val="28"/>
          <w:szCs w:val="28"/>
        </w:rPr>
        <w:t>深化新时代学校体育工作高质量发展</w:t>
      </w:r>
    </w:p>
    <w:p w14:paraId="612AF3F7" w14:textId="1DF8FAAF" w:rsidR="00591FB2" w:rsidRPr="00C571E8" w:rsidRDefault="00D77F8E" w:rsidP="009A1ACA">
      <w:pPr>
        <w:spacing w:after="0"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C571E8">
        <w:rPr>
          <w:rFonts w:ascii="黑体" w:eastAsia="黑体" w:hAnsi="黑体" w:hint="eastAsia"/>
          <w:b/>
          <w:bCs/>
          <w:sz w:val="28"/>
          <w:szCs w:val="28"/>
        </w:rPr>
        <w:t>工作</w:t>
      </w:r>
      <w:r w:rsidR="00591FB2" w:rsidRPr="00C571E8">
        <w:rPr>
          <w:rFonts w:ascii="黑体" w:eastAsia="黑体" w:hAnsi="黑体"/>
          <w:b/>
          <w:bCs/>
          <w:sz w:val="28"/>
          <w:szCs w:val="28"/>
        </w:rPr>
        <w:t>方案</w:t>
      </w:r>
    </w:p>
    <w:p w14:paraId="47DE4550" w14:textId="77777777" w:rsidR="00591FB2" w:rsidRPr="00C571E8" w:rsidRDefault="00591FB2" w:rsidP="009A1ACA">
      <w:pPr>
        <w:spacing w:after="0" w:line="360" w:lineRule="auto"/>
        <w:ind w:rightChars="159" w:right="350"/>
        <w:jc w:val="both"/>
        <w:rPr>
          <w:rFonts w:ascii="宋体" w:eastAsia="宋体" w:hAnsi="宋体"/>
          <w:b/>
          <w:bCs/>
          <w:sz w:val="24"/>
        </w:rPr>
      </w:pPr>
      <w:r w:rsidRPr="00C571E8">
        <w:rPr>
          <w:rFonts w:ascii="宋体" w:eastAsia="宋体" w:hAnsi="宋体" w:hint="eastAsia"/>
          <w:b/>
          <w:bCs/>
          <w:sz w:val="24"/>
        </w:rPr>
        <w:t>一、总体目标</w:t>
      </w:r>
    </w:p>
    <w:p w14:paraId="3515EE32" w14:textId="1CA768EC" w:rsidR="00591FB2" w:rsidRPr="00C571E8" w:rsidRDefault="00591FB2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为全面贯彻</w:t>
      </w:r>
      <w:r w:rsidRPr="00C571E8">
        <w:rPr>
          <w:rFonts w:ascii="宋体" w:eastAsia="宋体" w:hAnsi="宋体"/>
          <w:sz w:val="24"/>
        </w:rPr>
        <w:t>《深化新时代中小学体育工作高质量发展的若干措施》</w:t>
      </w:r>
      <w:r w:rsidRPr="00C571E8">
        <w:rPr>
          <w:rFonts w:ascii="宋体" w:eastAsia="宋体" w:hAnsi="宋体" w:hint="eastAsia"/>
          <w:sz w:val="24"/>
        </w:rPr>
        <w:t>（沪教卫党〔2025〕145号）文件要求，坚持“健康第一”的指导思想和“为了每一个孩子的终身发展”的核心理念，落实立德树人根本任务，</w:t>
      </w:r>
      <w:r w:rsidR="006F54D9" w:rsidRPr="00C571E8">
        <w:rPr>
          <w:rFonts w:ascii="宋体" w:eastAsia="宋体" w:hAnsi="宋体" w:hint="eastAsia"/>
          <w:sz w:val="24"/>
        </w:rPr>
        <w:t>围绕学校</w:t>
      </w:r>
      <w:r w:rsidR="00C50B54" w:rsidRPr="00C571E8">
        <w:rPr>
          <w:rFonts w:ascii="宋体" w:eastAsia="宋体" w:hAnsi="宋体" w:hint="eastAsia"/>
          <w:sz w:val="24"/>
        </w:rPr>
        <w:t>“立德、善学、强身、怡心”</w:t>
      </w:r>
      <w:r w:rsidR="006F54D9" w:rsidRPr="00C571E8">
        <w:rPr>
          <w:rFonts w:ascii="宋体" w:eastAsia="宋体" w:hAnsi="宋体" w:hint="eastAsia"/>
          <w:sz w:val="24"/>
        </w:rPr>
        <w:t>培养目标，</w:t>
      </w:r>
      <w:r w:rsidRPr="00C571E8">
        <w:rPr>
          <w:rFonts w:ascii="宋体" w:eastAsia="宋体" w:hAnsi="宋体" w:hint="eastAsia"/>
          <w:sz w:val="24"/>
        </w:rPr>
        <w:t>促进</w:t>
      </w:r>
      <w:r w:rsidR="00C50B54" w:rsidRPr="00C571E8">
        <w:rPr>
          <w:rFonts w:ascii="宋体" w:eastAsia="宋体" w:hAnsi="宋体" w:hint="eastAsia"/>
          <w:sz w:val="24"/>
        </w:rPr>
        <w:t>学生</w:t>
      </w:r>
      <w:r w:rsidRPr="00C571E8">
        <w:rPr>
          <w:rFonts w:ascii="宋体" w:eastAsia="宋体" w:hAnsi="宋体" w:hint="eastAsia"/>
          <w:sz w:val="24"/>
        </w:rPr>
        <w:t>全面健康发展，现就启新小学</w:t>
      </w:r>
      <w:r w:rsidRPr="00C571E8">
        <w:rPr>
          <w:rFonts w:ascii="宋体" w:eastAsia="宋体" w:hAnsi="宋体"/>
          <w:sz w:val="24"/>
        </w:rPr>
        <w:t>深化新时代学校体育工作高质量发展</w:t>
      </w:r>
      <w:r w:rsidRPr="00C571E8">
        <w:rPr>
          <w:rFonts w:ascii="宋体" w:eastAsia="宋体" w:hAnsi="宋体" w:hint="eastAsia"/>
          <w:sz w:val="24"/>
        </w:rPr>
        <w:t>，</w:t>
      </w:r>
      <w:r w:rsidR="00D11210" w:rsidRPr="00C571E8">
        <w:rPr>
          <w:rFonts w:ascii="宋体" w:eastAsia="宋体" w:hAnsi="宋体" w:hint="eastAsia"/>
          <w:sz w:val="24"/>
        </w:rPr>
        <w:t>全面落实学生每天综合体育活动2小时工作，</w:t>
      </w:r>
      <w:r w:rsidRPr="00C571E8">
        <w:rPr>
          <w:rFonts w:ascii="宋体" w:eastAsia="宋体" w:hAnsi="宋体" w:hint="eastAsia"/>
          <w:sz w:val="24"/>
        </w:rPr>
        <w:t>制定工作方案如下。</w:t>
      </w:r>
    </w:p>
    <w:p w14:paraId="255FCFBA" w14:textId="77777777" w:rsidR="00591FB2" w:rsidRPr="00C571E8" w:rsidRDefault="00591FB2" w:rsidP="009A1ACA">
      <w:pPr>
        <w:spacing w:after="0" w:line="360" w:lineRule="auto"/>
        <w:ind w:rightChars="159" w:right="350"/>
        <w:jc w:val="both"/>
        <w:rPr>
          <w:rFonts w:ascii="宋体" w:eastAsia="宋体" w:hAnsi="宋体"/>
          <w:b/>
          <w:bCs/>
          <w:sz w:val="24"/>
        </w:rPr>
      </w:pPr>
      <w:r w:rsidRPr="00C571E8">
        <w:rPr>
          <w:rFonts w:ascii="宋体" w:eastAsia="宋体" w:hAnsi="宋体" w:hint="eastAsia"/>
          <w:b/>
          <w:bCs/>
          <w:sz w:val="24"/>
        </w:rPr>
        <w:t>二、工作目标</w:t>
      </w:r>
    </w:p>
    <w:p w14:paraId="1E612AEB" w14:textId="61E5F86E" w:rsidR="00C74C96" w:rsidRPr="00C571E8" w:rsidRDefault="00C74C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1.面向本校全体学生，高效运用在校时间，积极组织和开展符合学生身心健康发展规律的体育活动，创新校园体育活动形式，确保学生每天在校运动时间不低于2小时，切实提升学生身心健康水平和终身运动的能力。</w:t>
      </w:r>
    </w:p>
    <w:p w14:paraId="0458559D" w14:textId="6606ADF3" w:rsidR="00C74C96" w:rsidRPr="00C571E8" w:rsidRDefault="00C74C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2.依托本校特色体育项目，打造受学生和家长热爱的校级精品体育赛事，实现“人人可参与、班班有比赛”的办赛目的，形成每学期1次校级运动会、1次校级单项运动技能赛和“乐动比赛日”的校内赛事体系。</w:t>
      </w:r>
    </w:p>
    <w:p w14:paraId="4BD90AE0" w14:textId="6A0573DE" w:rsidR="00C74C96" w:rsidRPr="00C571E8" w:rsidRDefault="00C74C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3.建立长期有效的校级体育工作监管机制，形成“课程-活动-竞赛-评价”四位一体的育人体系，在教职工中树立“人人都是体育工作者”的理念，保障每一位学生在学会基本运动技能的基础上，至少掌握2项以上专项运动技能。</w:t>
      </w:r>
    </w:p>
    <w:p w14:paraId="3D495B80" w14:textId="77777777" w:rsidR="00C74C96" w:rsidRPr="00C571E8" w:rsidRDefault="00C74C96" w:rsidP="009A1ACA">
      <w:pPr>
        <w:spacing w:after="0" w:line="360" w:lineRule="auto"/>
        <w:jc w:val="both"/>
        <w:rPr>
          <w:rFonts w:ascii="宋体" w:eastAsia="宋体" w:hAnsi="宋体"/>
          <w:b/>
          <w:bCs/>
          <w:sz w:val="24"/>
        </w:rPr>
      </w:pPr>
      <w:r w:rsidRPr="00C571E8">
        <w:rPr>
          <w:rFonts w:ascii="宋体" w:eastAsia="宋体" w:hAnsi="宋体" w:hint="eastAsia"/>
          <w:b/>
          <w:bCs/>
          <w:sz w:val="24"/>
        </w:rPr>
        <w:t>三、组织架构</w:t>
      </w:r>
    </w:p>
    <w:p w14:paraId="42480CA0" w14:textId="77777777" w:rsidR="00C74C96" w:rsidRPr="00C571E8" w:rsidRDefault="00C74C96" w:rsidP="009A1ACA">
      <w:pPr>
        <w:spacing w:after="0" w:line="360" w:lineRule="auto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（一）领导小组</w:t>
      </w:r>
    </w:p>
    <w:p w14:paraId="611928C5" w14:textId="0A390269" w:rsidR="00C74C96" w:rsidRPr="00C571E8" w:rsidRDefault="00C74C96" w:rsidP="009A1ACA">
      <w:pPr>
        <w:spacing w:after="0" w:line="360" w:lineRule="auto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组长：陆慧瑾</w:t>
      </w:r>
    </w:p>
    <w:p w14:paraId="1D3DF4D2" w14:textId="75C65E0C" w:rsidR="00C74C96" w:rsidRPr="00C571E8" w:rsidRDefault="00C74C96" w:rsidP="009A1ACA">
      <w:pPr>
        <w:spacing w:after="0" w:line="360" w:lineRule="auto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副组长：施逸琳</w:t>
      </w:r>
    </w:p>
    <w:p w14:paraId="6CE5DB4D" w14:textId="2F861579" w:rsidR="00C74C96" w:rsidRPr="00C571E8" w:rsidRDefault="00C74C96" w:rsidP="009A1ACA">
      <w:pPr>
        <w:spacing w:after="0" w:line="360" w:lineRule="auto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组员：</w:t>
      </w:r>
      <w:r w:rsidR="00C50B54" w:rsidRPr="00C571E8">
        <w:rPr>
          <w:rFonts w:ascii="宋体" w:eastAsia="宋体" w:hAnsi="宋体" w:hint="eastAsia"/>
          <w:sz w:val="24"/>
        </w:rPr>
        <w:t>许倚、</w:t>
      </w:r>
      <w:r w:rsidRPr="00C571E8">
        <w:rPr>
          <w:rFonts w:ascii="宋体" w:eastAsia="宋体" w:hAnsi="宋体" w:hint="eastAsia"/>
          <w:sz w:val="24"/>
        </w:rPr>
        <w:t>蒋心慧、</w:t>
      </w:r>
      <w:r w:rsidR="00C50B54" w:rsidRPr="00C571E8">
        <w:rPr>
          <w:rFonts w:ascii="宋体" w:eastAsia="宋体" w:hAnsi="宋体" w:hint="eastAsia"/>
          <w:sz w:val="24"/>
        </w:rPr>
        <w:t>张惠勤、</w:t>
      </w:r>
      <w:r w:rsidRPr="00C571E8">
        <w:rPr>
          <w:rFonts w:ascii="宋体" w:eastAsia="宋体" w:hAnsi="宋体" w:hint="eastAsia"/>
          <w:sz w:val="24"/>
        </w:rPr>
        <w:t>李艳秋、钱丹丹、曹晨</w:t>
      </w:r>
    </w:p>
    <w:p w14:paraId="491B0FF5" w14:textId="77777777" w:rsidR="00C74C96" w:rsidRPr="00C571E8" w:rsidRDefault="00C74C96" w:rsidP="009A1ACA">
      <w:pPr>
        <w:spacing w:after="0" w:line="360" w:lineRule="auto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（二）工作小组</w:t>
      </w:r>
    </w:p>
    <w:p w14:paraId="2E4014EE" w14:textId="5A5A1D35" w:rsidR="00C74C96" w:rsidRPr="00C571E8" w:rsidRDefault="00C74C96" w:rsidP="009A1ACA">
      <w:pPr>
        <w:spacing w:after="0" w:line="360" w:lineRule="auto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组长：钱丹丹</w:t>
      </w:r>
    </w:p>
    <w:p w14:paraId="6B6FA9A7" w14:textId="77777777" w:rsidR="00C74C96" w:rsidRPr="00C571E8" w:rsidRDefault="00C74C96" w:rsidP="009A1ACA">
      <w:pPr>
        <w:spacing w:after="0" w:line="360" w:lineRule="auto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组员：体育组全员、年级组长</w:t>
      </w:r>
    </w:p>
    <w:p w14:paraId="1FF71CF4" w14:textId="77777777" w:rsidR="00D25A96" w:rsidRPr="00C571E8" w:rsidRDefault="00D25A96" w:rsidP="009A1ACA">
      <w:pPr>
        <w:spacing w:after="0" w:line="360" w:lineRule="auto"/>
        <w:jc w:val="both"/>
        <w:rPr>
          <w:rFonts w:ascii="宋体" w:eastAsia="宋体" w:hAnsi="宋体"/>
          <w:b/>
          <w:bCs/>
          <w:sz w:val="24"/>
        </w:rPr>
      </w:pPr>
      <w:r w:rsidRPr="00C571E8">
        <w:rPr>
          <w:rFonts w:ascii="宋体" w:eastAsia="宋体" w:hAnsi="宋体" w:hint="eastAsia"/>
          <w:b/>
          <w:bCs/>
          <w:sz w:val="24"/>
        </w:rPr>
        <w:t>四、工作任务</w:t>
      </w:r>
    </w:p>
    <w:p w14:paraId="661E7403" w14:textId="77777777" w:rsidR="00D25A96" w:rsidRPr="00C571E8" w:rsidRDefault="00D25A96" w:rsidP="009A1ACA">
      <w:pPr>
        <w:spacing w:after="0" w:line="360" w:lineRule="auto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（一）保障运动时长</w:t>
      </w:r>
    </w:p>
    <w:p w14:paraId="395579D9" w14:textId="77777777" w:rsidR="00D25A96" w:rsidRPr="00C571E8" w:rsidRDefault="00D25A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lastRenderedPageBreak/>
        <w:t>1.体育课时安排</w:t>
      </w:r>
    </w:p>
    <w:p w14:paraId="1F303CBF" w14:textId="190C14F7" w:rsidR="00D25A96" w:rsidRPr="00C571E8" w:rsidRDefault="00D25A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认真落实好每天一节体育课和每周</w:t>
      </w:r>
      <w:r w:rsidR="001A03F4" w:rsidRPr="00C571E8">
        <w:rPr>
          <w:rFonts w:ascii="宋体" w:eastAsia="宋体" w:hAnsi="宋体" w:hint="eastAsia"/>
          <w:sz w:val="24"/>
        </w:rPr>
        <w:t>两</w:t>
      </w:r>
      <w:r w:rsidRPr="00C571E8">
        <w:rPr>
          <w:rFonts w:ascii="宋体" w:eastAsia="宋体" w:hAnsi="宋体" w:hint="eastAsia"/>
          <w:sz w:val="24"/>
        </w:rPr>
        <w:t>节体活课，做到专课专用，杜绝占课行为。</w:t>
      </w:r>
    </w:p>
    <w:p w14:paraId="189726BC" w14:textId="77777777" w:rsidR="00D25A96" w:rsidRPr="00C571E8" w:rsidRDefault="00D25A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2.大课间活动安排</w:t>
      </w:r>
    </w:p>
    <w:p w14:paraId="79B5A860" w14:textId="7F8D0A30" w:rsidR="00D25A96" w:rsidRPr="00C571E8" w:rsidRDefault="00D25A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（1）上午9：</w:t>
      </w:r>
      <w:r w:rsidR="00822F04" w:rsidRPr="00C571E8">
        <w:rPr>
          <w:rFonts w:ascii="宋体" w:eastAsia="宋体" w:hAnsi="宋体" w:hint="eastAsia"/>
          <w:sz w:val="24"/>
        </w:rPr>
        <w:t>40</w:t>
      </w:r>
      <w:r w:rsidRPr="00C571E8">
        <w:rPr>
          <w:rFonts w:ascii="宋体" w:eastAsia="宋体" w:hAnsi="宋体" w:hint="eastAsia"/>
          <w:sz w:val="24"/>
        </w:rPr>
        <w:t>～</w:t>
      </w:r>
      <w:r w:rsidR="00822F04" w:rsidRPr="00C571E8">
        <w:rPr>
          <w:rFonts w:ascii="宋体" w:eastAsia="宋体" w:hAnsi="宋体" w:hint="eastAsia"/>
          <w:sz w:val="24"/>
        </w:rPr>
        <w:t>10</w:t>
      </w:r>
      <w:r w:rsidRPr="00C571E8">
        <w:rPr>
          <w:rFonts w:ascii="宋体" w:eastAsia="宋体" w:hAnsi="宋体" w:hint="eastAsia"/>
          <w:sz w:val="24"/>
        </w:rPr>
        <w:t>:</w:t>
      </w:r>
      <w:r w:rsidR="00822F04" w:rsidRPr="00C571E8">
        <w:rPr>
          <w:rFonts w:ascii="宋体" w:eastAsia="宋体" w:hAnsi="宋体" w:hint="eastAsia"/>
          <w:sz w:val="24"/>
        </w:rPr>
        <w:t>2</w:t>
      </w:r>
      <w:r w:rsidRPr="00C571E8">
        <w:rPr>
          <w:rFonts w:ascii="宋体" w:eastAsia="宋体" w:hAnsi="宋体" w:hint="eastAsia"/>
          <w:sz w:val="24"/>
        </w:rPr>
        <w:t>0开展40分钟大课间活动：统一由学校体育教师组织学生进行广播操、自编操、</w:t>
      </w:r>
      <w:r w:rsidR="00822F04" w:rsidRPr="00C571E8">
        <w:rPr>
          <w:rFonts w:ascii="宋体" w:eastAsia="宋体" w:hAnsi="宋体" w:hint="eastAsia"/>
          <w:sz w:val="24"/>
        </w:rPr>
        <w:t>跳踢</w:t>
      </w:r>
      <w:r w:rsidRPr="00C571E8">
        <w:rPr>
          <w:rFonts w:ascii="宋体" w:eastAsia="宋体" w:hAnsi="宋体" w:hint="eastAsia"/>
          <w:sz w:val="24"/>
        </w:rPr>
        <w:t>练习等体育活动；由班主任</w:t>
      </w:r>
      <w:r w:rsidR="00822F04" w:rsidRPr="00C571E8">
        <w:rPr>
          <w:rFonts w:ascii="宋体" w:eastAsia="宋体" w:hAnsi="宋体" w:hint="eastAsia"/>
          <w:sz w:val="24"/>
        </w:rPr>
        <w:t>和</w:t>
      </w:r>
      <w:r w:rsidRPr="00C571E8">
        <w:rPr>
          <w:rFonts w:ascii="宋体" w:eastAsia="宋体" w:hAnsi="宋体" w:hint="eastAsia"/>
          <w:sz w:val="24"/>
        </w:rPr>
        <w:t>副班主任带队协助组织活动，确保学生安全、有序进行活动，并能及时处置突发事件（雨天开展室内活动）。</w:t>
      </w:r>
    </w:p>
    <w:p w14:paraId="49095FEA" w14:textId="7ED4CD8B" w:rsidR="00D25A96" w:rsidRPr="00C571E8" w:rsidRDefault="00D25A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（2）下午2:</w:t>
      </w:r>
      <w:r w:rsidR="00232693" w:rsidRPr="00C571E8">
        <w:rPr>
          <w:rFonts w:ascii="宋体" w:eastAsia="宋体" w:hAnsi="宋体" w:hint="eastAsia"/>
          <w:sz w:val="24"/>
        </w:rPr>
        <w:t>2</w:t>
      </w:r>
      <w:r w:rsidRPr="00C571E8">
        <w:rPr>
          <w:rFonts w:ascii="宋体" w:eastAsia="宋体" w:hAnsi="宋体" w:hint="eastAsia"/>
          <w:sz w:val="24"/>
        </w:rPr>
        <w:t>0～</w:t>
      </w:r>
      <w:r w:rsidR="00232693" w:rsidRPr="00C571E8">
        <w:rPr>
          <w:rFonts w:ascii="宋体" w:eastAsia="宋体" w:hAnsi="宋体" w:hint="eastAsia"/>
          <w:sz w:val="24"/>
        </w:rPr>
        <w:t>2</w:t>
      </w:r>
      <w:r w:rsidRPr="00C571E8">
        <w:rPr>
          <w:rFonts w:ascii="宋体" w:eastAsia="宋体" w:hAnsi="宋体" w:hint="eastAsia"/>
          <w:sz w:val="24"/>
        </w:rPr>
        <w:t>:</w:t>
      </w:r>
      <w:r w:rsidR="00232693" w:rsidRPr="00C571E8">
        <w:rPr>
          <w:rFonts w:ascii="宋体" w:eastAsia="宋体" w:hAnsi="宋体" w:hint="eastAsia"/>
          <w:sz w:val="24"/>
        </w:rPr>
        <w:t>4</w:t>
      </w:r>
      <w:r w:rsidRPr="00C571E8">
        <w:rPr>
          <w:rFonts w:ascii="宋体" w:eastAsia="宋体" w:hAnsi="宋体" w:hint="eastAsia"/>
          <w:sz w:val="24"/>
        </w:rPr>
        <w:t>0增设一次</w:t>
      </w:r>
      <w:r w:rsidR="00232693" w:rsidRPr="00C571E8">
        <w:rPr>
          <w:rFonts w:ascii="宋体" w:eastAsia="宋体" w:hAnsi="宋体" w:hint="eastAsia"/>
          <w:sz w:val="24"/>
        </w:rPr>
        <w:t>2</w:t>
      </w:r>
      <w:r w:rsidRPr="00C571E8">
        <w:rPr>
          <w:rFonts w:ascii="宋体" w:eastAsia="宋体" w:hAnsi="宋体" w:hint="eastAsia"/>
          <w:sz w:val="24"/>
        </w:rPr>
        <w:t>0分钟大课间活动：统一由学校体育教师组织</w:t>
      </w:r>
      <w:r w:rsidR="001A03F4" w:rsidRPr="00C571E8">
        <w:rPr>
          <w:rFonts w:ascii="宋体" w:eastAsia="宋体" w:hAnsi="宋体" w:hint="eastAsia"/>
          <w:sz w:val="24"/>
        </w:rPr>
        <w:t>安排</w:t>
      </w:r>
      <w:r w:rsidR="00D6406B" w:rsidRPr="00C571E8">
        <w:rPr>
          <w:rFonts w:ascii="宋体" w:eastAsia="宋体" w:hAnsi="宋体" w:hint="eastAsia"/>
          <w:sz w:val="24"/>
        </w:rPr>
        <w:t>室内</w:t>
      </w:r>
      <w:r w:rsidRPr="00C571E8">
        <w:rPr>
          <w:rFonts w:ascii="宋体" w:eastAsia="宋体" w:hAnsi="宋体" w:hint="eastAsia"/>
          <w:sz w:val="24"/>
        </w:rPr>
        <w:t>体育活动，由班主任</w:t>
      </w:r>
      <w:r w:rsidR="00822F04" w:rsidRPr="00C571E8">
        <w:rPr>
          <w:rFonts w:ascii="宋体" w:eastAsia="宋体" w:hAnsi="宋体" w:hint="eastAsia"/>
          <w:sz w:val="24"/>
        </w:rPr>
        <w:t>和</w:t>
      </w:r>
      <w:r w:rsidRPr="00C571E8">
        <w:rPr>
          <w:rFonts w:ascii="宋体" w:eastAsia="宋体" w:hAnsi="宋体" w:hint="eastAsia"/>
          <w:sz w:val="24"/>
        </w:rPr>
        <w:t>副班主任带队组织</w:t>
      </w:r>
      <w:r w:rsidR="0016130F" w:rsidRPr="00C571E8">
        <w:rPr>
          <w:rFonts w:ascii="宋体" w:eastAsia="宋体" w:hAnsi="宋体" w:hint="eastAsia"/>
          <w:sz w:val="24"/>
        </w:rPr>
        <w:t>开展小型游戏类</w:t>
      </w:r>
      <w:r w:rsidR="001A03F4" w:rsidRPr="00C571E8">
        <w:rPr>
          <w:rFonts w:ascii="宋体" w:eastAsia="宋体" w:hAnsi="宋体" w:hint="eastAsia"/>
          <w:sz w:val="24"/>
        </w:rPr>
        <w:t>体育</w:t>
      </w:r>
      <w:r w:rsidRPr="00C571E8">
        <w:rPr>
          <w:rFonts w:ascii="宋体" w:eastAsia="宋体" w:hAnsi="宋体" w:hint="eastAsia"/>
          <w:sz w:val="24"/>
        </w:rPr>
        <w:t>活动，确保学生安全、有序进行活动，并能及时处置突发事件。</w:t>
      </w:r>
    </w:p>
    <w:p w14:paraId="07B1635C" w14:textId="77777777" w:rsidR="00D25A96" w:rsidRPr="00C571E8" w:rsidRDefault="00D25A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3.其它覆盖体育运动安排</w:t>
      </w:r>
    </w:p>
    <w:p w14:paraId="3B3D819C" w14:textId="20B36E0E" w:rsidR="00D25A96" w:rsidRPr="00C571E8" w:rsidRDefault="00D25A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（1）落实好每天“两操”，广播操和室内操分别融入上</w:t>
      </w:r>
      <w:r w:rsidR="001A03F4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 w:hint="eastAsia"/>
          <w:sz w:val="24"/>
        </w:rPr>
        <w:t>下午的大课间活动中，眼保健操上</w:t>
      </w:r>
      <w:r w:rsidR="001A03F4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 w:hint="eastAsia"/>
          <w:sz w:val="24"/>
        </w:rPr>
        <w:t>下午各安排一次。</w:t>
      </w:r>
    </w:p>
    <w:p w14:paraId="41A2188F" w14:textId="1E91C230" w:rsidR="00D25A96" w:rsidRPr="00C571E8" w:rsidRDefault="00D25A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（2）利用好课间十分钟和中午20分钟的活动时间，让每一个学生都可以到操场或其他运动空间进行体育活动，由当天护导老师负责看护和引导学生活动，确保学生安全、有序进行活动，并能及时处置突发事件（雨天安排学生在</w:t>
      </w:r>
      <w:r w:rsidR="0016130F" w:rsidRPr="00C571E8">
        <w:rPr>
          <w:rFonts w:ascii="宋体" w:eastAsia="宋体" w:hAnsi="宋体" w:hint="eastAsia"/>
          <w:sz w:val="24"/>
        </w:rPr>
        <w:t>学校</w:t>
      </w:r>
      <w:r w:rsidRPr="00C571E8">
        <w:rPr>
          <w:rFonts w:ascii="宋体" w:eastAsia="宋体" w:hAnsi="宋体" w:hint="eastAsia"/>
          <w:sz w:val="24"/>
        </w:rPr>
        <w:t>体育馆、走廊</w:t>
      </w:r>
      <w:r w:rsidR="0016130F" w:rsidRPr="00C571E8">
        <w:rPr>
          <w:rFonts w:ascii="宋体" w:eastAsia="宋体" w:hAnsi="宋体" w:hint="eastAsia"/>
          <w:sz w:val="24"/>
        </w:rPr>
        <w:t>或</w:t>
      </w:r>
      <w:r w:rsidRPr="00C571E8">
        <w:rPr>
          <w:rFonts w:ascii="宋体" w:eastAsia="宋体" w:hAnsi="宋体" w:hint="eastAsia"/>
          <w:sz w:val="24"/>
        </w:rPr>
        <w:t>教室</w:t>
      </w:r>
      <w:r w:rsidR="0016130F" w:rsidRPr="00C571E8">
        <w:rPr>
          <w:rFonts w:ascii="宋体" w:eastAsia="宋体" w:hAnsi="宋体" w:hint="eastAsia"/>
          <w:sz w:val="24"/>
        </w:rPr>
        <w:t>开展适切的体育</w:t>
      </w:r>
      <w:r w:rsidRPr="00C571E8">
        <w:rPr>
          <w:rFonts w:ascii="宋体" w:eastAsia="宋体" w:hAnsi="宋体" w:hint="eastAsia"/>
          <w:sz w:val="24"/>
        </w:rPr>
        <w:t>活动）。</w:t>
      </w:r>
    </w:p>
    <w:p w14:paraId="2B0B8433" w14:textId="77777777" w:rsidR="00D25A96" w:rsidRPr="0093478C" w:rsidRDefault="00D25A96" w:rsidP="009A1ACA">
      <w:pPr>
        <w:spacing w:after="0" w:line="360" w:lineRule="auto"/>
        <w:jc w:val="both"/>
        <w:rPr>
          <w:rFonts w:ascii="宋体" w:eastAsia="宋体" w:hAnsi="宋体"/>
          <w:sz w:val="24"/>
        </w:rPr>
      </w:pPr>
      <w:r w:rsidRPr="0093478C">
        <w:rPr>
          <w:rFonts w:ascii="宋体" w:eastAsia="宋体" w:hAnsi="宋体" w:hint="eastAsia"/>
          <w:sz w:val="24"/>
        </w:rPr>
        <w:t>（二）丰富项目设置</w:t>
      </w:r>
    </w:p>
    <w:p w14:paraId="73DB6BFF" w14:textId="77777777" w:rsidR="00D25A96" w:rsidRPr="00C571E8" w:rsidRDefault="00D25A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1.体育课程中的运动项目设置</w:t>
      </w:r>
    </w:p>
    <w:p w14:paraId="43CB13D1" w14:textId="56A5F402" w:rsidR="00D25A96" w:rsidRPr="00C571E8" w:rsidRDefault="00D25A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学校体育课程中，一、二年级安排基本运动技能教学内容以及篮球和</w:t>
      </w:r>
      <w:r w:rsidR="00492DF9" w:rsidRPr="00C571E8">
        <w:rPr>
          <w:rFonts w:ascii="宋体" w:eastAsia="宋体" w:hAnsi="宋体" w:hint="eastAsia"/>
          <w:sz w:val="24"/>
        </w:rPr>
        <w:t>乒乓</w:t>
      </w:r>
      <w:r w:rsidRPr="00C571E8">
        <w:rPr>
          <w:rFonts w:ascii="宋体" w:eastAsia="宋体" w:hAnsi="宋体" w:hint="eastAsia"/>
          <w:sz w:val="24"/>
        </w:rPr>
        <w:t>基础内容，三～五年级另外安排了篮球、</w:t>
      </w:r>
      <w:r w:rsidR="00492DF9" w:rsidRPr="00C571E8">
        <w:rPr>
          <w:rFonts w:ascii="宋体" w:eastAsia="宋体" w:hAnsi="宋体" w:hint="eastAsia"/>
          <w:sz w:val="24"/>
        </w:rPr>
        <w:t>乒乓</w:t>
      </w:r>
      <w:r w:rsidRPr="00C571E8">
        <w:rPr>
          <w:rFonts w:ascii="宋体" w:eastAsia="宋体" w:hAnsi="宋体" w:hint="eastAsia"/>
          <w:sz w:val="24"/>
        </w:rPr>
        <w:t>、游泳</w:t>
      </w:r>
      <w:r w:rsidR="001B5CE1" w:rsidRPr="00C571E8">
        <w:rPr>
          <w:rFonts w:ascii="宋体" w:eastAsia="宋体" w:hAnsi="宋体" w:hint="eastAsia"/>
          <w:sz w:val="24"/>
        </w:rPr>
        <w:t>、</w:t>
      </w:r>
      <w:r w:rsidR="001B5CE1" w:rsidRPr="00C571E8">
        <w:rPr>
          <w:rFonts w:ascii="宋体" w:eastAsia="宋体" w:hAnsi="宋体" w:hint="eastAsia"/>
          <w:sz w:val="24"/>
        </w:rPr>
        <w:t>跆拳道</w:t>
      </w:r>
      <w:r w:rsidRPr="00C571E8">
        <w:rPr>
          <w:rFonts w:ascii="宋体" w:eastAsia="宋体" w:hAnsi="宋体" w:hint="eastAsia"/>
          <w:sz w:val="24"/>
        </w:rPr>
        <w:t>等专项运动技能的教学内容。</w:t>
      </w:r>
    </w:p>
    <w:p w14:paraId="60C40E44" w14:textId="77777777" w:rsidR="00D25A96" w:rsidRPr="00C571E8" w:rsidRDefault="00D25A96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2.体育社团的运动项目设置</w:t>
      </w:r>
    </w:p>
    <w:p w14:paraId="5C6442A2" w14:textId="2E195870" w:rsidR="00D25A96" w:rsidRPr="00C571E8" w:rsidRDefault="005805F5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挖掘</w:t>
      </w:r>
      <w:r w:rsidR="00D25A96" w:rsidRPr="00C571E8">
        <w:rPr>
          <w:rFonts w:ascii="宋体" w:eastAsia="宋体" w:hAnsi="宋体" w:hint="eastAsia"/>
          <w:sz w:val="24"/>
        </w:rPr>
        <w:t>体育社团育人潜力，积极保障</w:t>
      </w:r>
      <w:r w:rsidR="00C37288" w:rsidRPr="00C571E8">
        <w:rPr>
          <w:rFonts w:ascii="宋体" w:eastAsia="宋体" w:hAnsi="宋体" w:hint="eastAsia"/>
          <w:sz w:val="24"/>
        </w:rPr>
        <w:t>学校</w:t>
      </w:r>
      <w:r w:rsidR="00D25A96" w:rsidRPr="00C571E8">
        <w:rPr>
          <w:rFonts w:ascii="宋体" w:eastAsia="宋体" w:hAnsi="宋体" w:hint="eastAsia"/>
          <w:sz w:val="24"/>
        </w:rPr>
        <w:t>篮球、</w:t>
      </w:r>
      <w:r w:rsidR="00C37288" w:rsidRPr="00C571E8">
        <w:rPr>
          <w:rFonts w:ascii="宋体" w:eastAsia="宋体" w:hAnsi="宋体" w:hint="eastAsia"/>
          <w:sz w:val="24"/>
        </w:rPr>
        <w:t>乒乓球、</w:t>
      </w:r>
      <w:r w:rsidR="00D25A96" w:rsidRPr="00C571E8">
        <w:rPr>
          <w:rFonts w:ascii="宋体" w:eastAsia="宋体" w:hAnsi="宋体" w:hint="eastAsia"/>
          <w:sz w:val="24"/>
        </w:rPr>
        <w:t>健美操、武术、</w:t>
      </w:r>
      <w:r w:rsidRPr="00C571E8">
        <w:rPr>
          <w:rFonts w:ascii="宋体" w:eastAsia="宋体" w:hAnsi="宋体" w:hint="eastAsia"/>
          <w:sz w:val="24"/>
        </w:rPr>
        <w:t>跳踢、</w:t>
      </w:r>
      <w:r w:rsidR="00232693" w:rsidRPr="00C571E8">
        <w:rPr>
          <w:rFonts w:ascii="宋体" w:eastAsia="宋体" w:hAnsi="宋体" w:hint="eastAsia"/>
          <w:sz w:val="24"/>
        </w:rPr>
        <w:t>桥牌</w:t>
      </w:r>
      <w:r w:rsidR="00D25A96" w:rsidRPr="00C571E8">
        <w:rPr>
          <w:rFonts w:ascii="宋体" w:eastAsia="宋体" w:hAnsi="宋体" w:hint="eastAsia"/>
          <w:sz w:val="24"/>
        </w:rPr>
        <w:t>等传统特色项目的有序开展，以这些体育社团项目为基础，用好、用活学校城市少年宫和课后服务时间。</w:t>
      </w:r>
    </w:p>
    <w:p w14:paraId="1F0FD8F6" w14:textId="77777777" w:rsidR="00232693" w:rsidRPr="0093478C" w:rsidRDefault="00232693" w:rsidP="009A1ACA">
      <w:pPr>
        <w:spacing w:after="0" w:line="360" w:lineRule="auto"/>
        <w:jc w:val="both"/>
        <w:rPr>
          <w:rFonts w:ascii="宋体" w:eastAsia="宋体" w:hAnsi="宋体"/>
          <w:sz w:val="24"/>
        </w:rPr>
      </w:pPr>
      <w:r w:rsidRPr="0093478C">
        <w:rPr>
          <w:rFonts w:ascii="宋体" w:eastAsia="宋体" w:hAnsi="宋体" w:hint="eastAsia"/>
          <w:sz w:val="24"/>
        </w:rPr>
        <w:t>（三）开展赛事活动</w:t>
      </w:r>
    </w:p>
    <w:p w14:paraId="3E032338" w14:textId="77777777" w:rsidR="00232693" w:rsidRPr="00C571E8" w:rsidRDefault="00232693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1.学生运动会安排</w:t>
      </w:r>
    </w:p>
    <w:p w14:paraId="196AEA9F" w14:textId="7E924DE2" w:rsidR="00232693" w:rsidRPr="00C571E8" w:rsidRDefault="00232693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lastRenderedPageBreak/>
        <w:t>学校体育组每年组织开展一次全校性的春季运动会和秋季运动会</w:t>
      </w:r>
      <w:r w:rsidR="00646D20" w:rsidRPr="00C571E8">
        <w:rPr>
          <w:rFonts w:ascii="宋体" w:eastAsia="宋体" w:hAnsi="宋体" w:hint="eastAsia"/>
          <w:sz w:val="24"/>
        </w:rPr>
        <w:t>，鼓励全员参加</w:t>
      </w:r>
      <w:r w:rsidRPr="00C571E8">
        <w:rPr>
          <w:rFonts w:ascii="宋体" w:eastAsia="宋体" w:hAnsi="宋体" w:hint="eastAsia"/>
          <w:sz w:val="24"/>
        </w:rPr>
        <w:t>。</w:t>
      </w:r>
    </w:p>
    <w:p w14:paraId="35B78FFB" w14:textId="77777777" w:rsidR="00232693" w:rsidRPr="00C571E8" w:rsidRDefault="00232693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2.“乐动比赛日”安排</w:t>
      </w:r>
    </w:p>
    <w:p w14:paraId="5E1B6F31" w14:textId="388DA165" w:rsidR="00232693" w:rsidRPr="00C571E8" w:rsidRDefault="00232693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学校体育组每月组织开展为期半天的单项技能比赛。时间为每月最后一周的周</w:t>
      </w:r>
      <w:r w:rsidR="003F5FD8" w:rsidRPr="00C571E8">
        <w:rPr>
          <w:rFonts w:ascii="宋体" w:eastAsia="宋体" w:hAnsi="宋体" w:hint="eastAsia"/>
          <w:sz w:val="24"/>
        </w:rPr>
        <w:t>三</w:t>
      </w:r>
      <w:r w:rsidRPr="00C571E8">
        <w:rPr>
          <w:rFonts w:ascii="宋体" w:eastAsia="宋体" w:hAnsi="宋体" w:hint="eastAsia"/>
          <w:sz w:val="24"/>
        </w:rPr>
        <w:t>下午。</w:t>
      </w:r>
      <w:r w:rsidR="00646D20" w:rsidRPr="00C571E8">
        <w:rPr>
          <w:rFonts w:ascii="宋体" w:eastAsia="宋体" w:hAnsi="宋体" w:hint="eastAsia"/>
          <w:sz w:val="24"/>
        </w:rPr>
        <w:t>安排如下：</w:t>
      </w:r>
    </w:p>
    <w:p w14:paraId="242274B2" w14:textId="20EFB53C" w:rsidR="00646D20" w:rsidRPr="00C571E8" w:rsidRDefault="00646D20" w:rsidP="009A1ACA">
      <w:pPr>
        <w:spacing w:after="0" w:line="360" w:lineRule="auto"/>
        <w:ind w:leftChars="129" w:left="284"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9月：“趣味跳踢赛”（团体赛）</w:t>
      </w:r>
    </w:p>
    <w:p w14:paraId="58E3984B" w14:textId="155DB1AA" w:rsidR="00646D20" w:rsidRPr="00C571E8" w:rsidRDefault="00646D20" w:rsidP="009A1ACA">
      <w:pPr>
        <w:spacing w:after="0" w:line="360" w:lineRule="auto"/>
        <w:ind w:leftChars="129" w:left="284" w:rightChars="159" w:right="350" w:firstLineChars="200" w:firstLine="480"/>
        <w:jc w:val="both"/>
        <w:rPr>
          <w:rFonts w:ascii="宋体" w:eastAsia="宋体" w:hAnsi="宋体"/>
          <w:color w:val="000000" w:themeColor="text1"/>
          <w:sz w:val="24"/>
        </w:rPr>
      </w:pPr>
      <w:r w:rsidRPr="00C571E8">
        <w:rPr>
          <w:rFonts w:ascii="宋体" w:eastAsia="宋体" w:hAnsi="宋体" w:hint="eastAsia"/>
          <w:color w:val="000000" w:themeColor="text1"/>
          <w:sz w:val="24"/>
        </w:rPr>
        <w:t>10月：“乒乓嘉年华”（团体赛）</w:t>
      </w:r>
    </w:p>
    <w:p w14:paraId="2E5667F6" w14:textId="228630FD" w:rsidR="00646D20" w:rsidRPr="00C571E8" w:rsidRDefault="00646D20" w:rsidP="009A1ACA">
      <w:pPr>
        <w:spacing w:after="0" w:line="360" w:lineRule="auto"/>
        <w:ind w:leftChars="129" w:left="284" w:rightChars="159" w:right="350" w:firstLineChars="200" w:firstLine="480"/>
        <w:jc w:val="both"/>
        <w:rPr>
          <w:rFonts w:ascii="宋体" w:eastAsia="宋体" w:hAnsi="宋体"/>
          <w:color w:val="000000" w:themeColor="text1"/>
          <w:sz w:val="24"/>
        </w:rPr>
      </w:pPr>
      <w:r w:rsidRPr="00C571E8">
        <w:rPr>
          <w:rFonts w:ascii="宋体" w:eastAsia="宋体" w:hAnsi="宋体" w:hint="eastAsia"/>
          <w:color w:val="000000" w:themeColor="text1"/>
          <w:sz w:val="24"/>
        </w:rPr>
        <w:t>11月：“篮球小达人”（团体赛）</w:t>
      </w:r>
    </w:p>
    <w:p w14:paraId="43DF25BA" w14:textId="01A5E672" w:rsidR="00646D20" w:rsidRPr="00C571E8" w:rsidRDefault="00646D20" w:rsidP="009A1ACA">
      <w:pPr>
        <w:spacing w:after="0" w:line="360" w:lineRule="auto"/>
        <w:ind w:leftChars="129" w:left="284"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12月：“花样拍毽秀”（个人赛）</w:t>
      </w:r>
    </w:p>
    <w:p w14:paraId="62B736D8" w14:textId="3684CF8B" w:rsidR="00646D20" w:rsidRPr="00C571E8" w:rsidRDefault="00646D20" w:rsidP="009A1ACA">
      <w:pPr>
        <w:spacing w:after="0" w:line="360" w:lineRule="auto"/>
        <w:ind w:leftChars="129" w:left="284"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1月：“‘马拉松</w:t>
      </w:r>
      <w:r w:rsidRPr="00C571E8">
        <w:rPr>
          <w:rFonts w:ascii="宋体" w:eastAsia="宋体" w:hAnsi="宋体"/>
          <w:sz w:val="24"/>
        </w:rPr>
        <w:t>’</w:t>
      </w:r>
      <w:r w:rsidRPr="00C571E8">
        <w:rPr>
          <w:rFonts w:ascii="宋体" w:eastAsia="宋体" w:hAnsi="宋体" w:hint="eastAsia"/>
          <w:sz w:val="24"/>
        </w:rPr>
        <w:t>接力”（团体赛）</w:t>
      </w:r>
    </w:p>
    <w:p w14:paraId="21244FBA" w14:textId="2C757257" w:rsidR="00595ECD" w:rsidRPr="00C571E8" w:rsidRDefault="00E0401A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3、利用学校</w:t>
      </w:r>
      <w:r w:rsidR="005805F5" w:rsidRPr="00C571E8">
        <w:rPr>
          <w:rFonts w:ascii="宋体" w:eastAsia="宋体" w:hAnsi="宋体" w:hint="eastAsia"/>
          <w:sz w:val="24"/>
        </w:rPr>
        <w:t>走廊墙面</w:t>
      </w:r>
      <w:r w:rsidRPr="00C571E8">
        <w:rPr>
          <w:rFonts w:ascii="宋体" w:eastAsia="宋体" w:hAnsi="宋体" w:hint="eastAsia"/>
          <w:sz w:val="24"/>
        </w:rPr>
        <w:t>，打造“赛事荣誉榜”，给更多学生展示的平台，同时促进每一个学生“爱运动、乐运动、善运动”，体验运动的快乐。</w:t>
      </w:r>
    </w:p>
    <w:p w14:paraId="1E960ACB" w14:textId="77777777" w:rsidR="00D32F8E" w:rsidRPr="0093478C" w:rsidRDefault="00D32F8E" w:rsidP="0093478C">
      <w:pPr>
        <w:spacing w:after="0" w:line="360" w:lineRule="auto"/>
        <w:jc w:val="both"/>
        <w:rPr>
          <w:rFonts w:ascii="宋体" w:eastAsia="宋体" w:hAnsi="宋体"/>
          <w:bCs/>
          <w:sz w:val="24"/>
        </w:rPr>
      </w:pPr>
      <w:r w:rsidRPr="0093478C">
        <w:rPr>
          <w:rFonts w:ascii="宋体" w:eastAsia="宋体" w:hAnsi="宋体" w:hint="eastAsia"/>
          <w:bCs/>
          <w:sz w:val="24"/>
        </w:rPr>
        <w:t>（四）场地设施保障</w:t>
      </w:r>
    </w:p>
    <w:p w14:paraId="7D28CDA8" w14:textId="10108757" w:rsidR="00D32F8E" w:rsidRPr="00C571E8" w:rsidRDefault="00D32F8E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/>
          <w:noProof/>
          <w:sz w:val="24"/>
        </w:rPr>
        <w:drawing>
          <wp:anchor distT="0" distB="0" distL="114300" distR="114300" simplePos="0" relativeHeight="251658240" behindDoc="1" locked="0" layoutInCell="1" allowOverlap="1" wp14:anchorId="494212EE" wp14:editId="04EF9725">
            <wp:simplePos x="0" y="0"/>
            <wp:positionH relativeFrom="margin">
              <wp:align>right</wp:align>
            </wp:positionH>
            <wp:positionV relativeFrom="paragraph">
              <wp:posOffset>368935</wp:posOffset>
            </wp:positionV>
            <wp:extent cx="5274310" cy="1239520"/>
            <wp:effectExtent l="0" t="0" r="2540" b="0"/>
            <wp:wrapSquare wrapText="bothSides"/>
            <wp:docPr id="6983333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3333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71E8">
        <w:rPr>
          <w:rFonts w:ascii="宋体" w:eastAsia="宋体" w:hAnsi="宋体" w:hint="eastAsia"/>
          <w:sz w:val="24"/>
        </w:rPr>
        <w:t>1、学校体育基础场馆信息</w:t>
      </w:r>
    </w:p>
    <w:p w14:paraId="47186120" w14:textId="47E6C566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2、利用学生身边的“角角落落”</w:t>
      </w:r>
    </w:p>
    <w:p w14:paraId="1D4C2161" w14:textId="3C621589" w:rsidR="00AA4822" w:rsidRPr="00C571E8" w:rsidRDefault="00D32F8E" w:rsidP="009A1ACA">
      <w:pPr>
        <w:spacing w:after="0" w:line="360" w:lineRule="auto"/>
        <w:ind w:leftChars="129" w:left="284"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在操场</w:t>
      </w:r>
      <w:r w:rsidR="00AA4822" w:rsidRPr="00C571E8">
        <w:rPr>
          <w:rFonts w:ascii="宋体" w:eastAsia="宋体" w:hAnsi="宋体" w:hint="eastAsia"/>
          <w:sz w:val="24"/>
        </w:rPr>
        <w:t>走道区域设置趣味</w:t>
      </w:r>
      <w:r w:rsidRPr="00C571E8">
        <w:rPr>
          <w:rFonts w:ascii="宋体" w:eastAsia="宋体" w:hAnsi="宋体" w:hint="eastAsia"/>
          <w:sz w:val="24"/>
        </w:rPr>
        <w:t>跳跃区域；</w:t>
      </w:r>
      <w:r w:rsidR="00AA4822" w:rsidRPr="00C571E8">
        <w:rPr>
          <w:rFonts w:ascii="宋体" w:eastAsia="宋体" w:hAnsi="宋体" w:hint="eastAsia"/>
          <w:sz w:val="24"/>
        </w:rPr>
        <w:t>教学楼南面小花园设置适合低年级学生活动区域（滑梯、梅花桩、健身步道）</w:t>
      </w:r>
      <w:r w:rsidR="00EE60F4" w:rsidRPr="00C571E8">
        <w:rPr>
          <w:rFonts w:ascii="宋体" w:eastAsia="宋体" w:hAnsi="宋体" w:hint="eastAsia"/>
          <w:sz w:val="24"/>
        </w:rPr>
        <w:t>。</w:t>
      </w:r>
    </w:p>
    <w:p w14:paraId="4233A4F8" w14:textId="141D8756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3、数智化设备配备情况</w:t>
      </w:r>
    </w:p>
    <w:p w14:paraId="4438B0B2" w14:textId="6ED8096E" w:rsidR="00D32F8E" w:rsidRPr="00C571E8" w:rsidRDefault="00D32F8E" w:rsidP="009A1ACA">
      <w:pPr>
        <w:spacing w:after="0" w:line="360" w:lineRule="auto"/>
        <w:ind w:leftChars="129" w:left="284"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操场领操台装备一块数字大屏，体育馆内配备一台希沃移动屏；三年级全体学生配备心率手环。</w:t>
      </w:r>
    </w:p>
    <w:p w14:paraId="29E5CBBC" w14:textId="77777777" w:rsidR="00D32F8E" w:rsidRPr="0093478C" w:rsidRDefault="00D32F8E" w:rsidP="0093478C">
      <w:pPr>
        <w:spacing w:after="0" w:line="360" w:lineRule="auto"/>
        <w:ind w:rightChars="159" w:right="350"/>
        <w:jc w:val="both"/>
        <w:rPr>
          <w:rFonts w:ascii="宋体" w:eastAsia="宋体" w:hAnsi="宋体"/>
          <w:bCs/>
          <w:sz w:val="24"/>
        </w:rPr>
      </w:pPr>
      <w:r w:rsidRPr="0093478C">
        <w:rPr>
          <w:rFonts w:ascii="宋体" w:eastAsia="宋体" w:hAnsi="宋体" w:hint="eastAsia"/>
          <w:bCs/>
          <w:sz w:val="24"/>
        </w:rPr>
        <w:t>（五）师资队伍配备</w:t>
      </w:r>
    </w:p>
    <w:p w14:paraId="6FC5C5BC" w14:textId="4AEE204D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1、学校基础体育师资配备情况</w:t>
      </w:r>
    </w:p>
    <w:p w14:paraId="11D1D907" w14:textId="2E99C34E" w:rsidR="00D32F8E" w:rsidRPr="00C571E8" w:rsidRDefault="00D32F8E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我校体育老师6人，</w:t>
      </w:r>
      <w:r w:rsidRPr="00C571E8">
        <w:rPr>
          <w:rFonts w:ascii="宋体" w:eastAsia="宋体" w:hAnsi="宋体" w:hint="eastAsia"/>
          <w:color w:val="000000" w:themeColor="text1"/>
          <w:sz w:val="24"/>
        </w:rPr>
        <w:t>外聘2人</w:t>
      </w:r>
      <w:r w:rsidR="00E433D7" w:rsidRPr="00C571E8">
        <w:rPr>
          <w:rFonts w:ascii="宋体" w:eastAsia="宋体" w:hAnsi="宋体" w:hint="eastAsia"/>
          <w:sz w:val="24"/>
        </w:rPr>
        <w:t>。</w:t>
      </w:r>
      <w:r w:rsidRPr="00C571E8">
        <w:rPr>
          <w:rFonts w:ascii="宋体" w:eastAsia="宋体" w:hAnsi="宋体" w:hint="eastAsia"/>
          <w:sz w:val="24"/>
        </w:rPr>
        <w:t>研究生学历4人，本科学历2人，一级教师2人，二级教师4人。运动专业包括篮球、体操、健美操、乒乓球、跆拳道等。</w:t>
      </w:r>
    </w:p>
    <w:p w14:paraId="69100AF5" w14:textId="14933143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2、学科教师“一岗多能”</w:t>
      </w:r>
    </w:p>
    <w:p w14:paraId="27815ADB" w14:textId="19E0EFA8" w:rsidR="00D32F8E" w:rsidRPr="00C571E8" w:rsidRDefault="00EE60F4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lastRenderedPageBreak/>
        <w:t>学校</w:t>
      </w:r>
      <w:r w:rsidR="00D32F8E" w:rsidRPr="00C571E8">
        <w:rPr>
          <w:rFonts w:ascii="宋体" w:eastAsia="宋体" w:hAnsi="宋体" w:hint="eastAsia"/>
          <w:sz w:val="24"/>
        </w:rPr>
        <w:t>按照体育课、体育活动课、课余训练及赛事组织等实际需要，配足配强体育教师。倡导“人人都是体育工作者”,培训各学科教师具备简单指导体育社团或兴趣小组活动、组织体育锻炼及赛事活动的能力；培训各学科教师具备一定的健康知识和急救能力。让有一定专长或基础的学科教师指导体育社团或兴趣小组活动、组织体育锻炼及赛事活动等。</w:t>
      </w:r>
    </w:p>
    <w:p w14:paraId="28875515" w14:textId="70111F49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3、体育教师绩效考评机制</w:t>
      </w:r>
    </w:p>
    <w:p w14:paraId="6AD7D214" w14:textId="7B01B6D8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继续优化学校教职工绩效考核，一是完善体育教师考核评价机制；二是</w:t>
      </w:r>
      <w:r w:rsidR="00EE60F4" w:rsidRPr="00C571E8">
        <w:rPr>
          <w:rFonts w:ascii="宋体" w:eastAsia="宋体" w:hAnsi="宋体" w:hint="eastAsia"/>
          <w:sz w:val="24"/>
        </w:rPr>
        <w:t>持续对</w:t>
      </w:r>
      <w:r w:rsidRPr="00C571E8">
        <w:rPr>
          <w:rFonts w:ascii="宋体" w:eastAsia="宋体" w:hAnsi="宋体" w:hint="eastAsia"/>
          <w:sz w:val="24"/>
        </w:rPr>
        <w:t>体育教师开展课后训练、课外活动、指导参赛等</w:t>
      </w:r>
      <w:r w:rsidR="00EE60F4" w:rsidRPr="00C571E8">
        <w:rPr>
          <w:rFonts w:ascii="宋体" w:eastAsia="宋体" w:hAnsi="宋体" w:hint="eastAsia"/>
          <w:sz w:val="24"/>
        </w:rPr>
        <w:t>工作给予一定</w:t>
      </w:r>
      <w:r w:rsidRPr="00C571E8">
        <w:rPr>
          <w:rFonts w:ascii="宋体" w:eastAsia="宋体" w:hAnsi="宋体" w:hint="eastAsia"/>
          <w:sz w:val="24"/>
        </w:rPr>
        <w:t>补贴等。</w:t>
      </w:r>
    </w:p>
    <w:p w14:paraId="74A34618" w14:textId="3B02D99B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4</w:t>
      </w:r>
      <w:r w:rsidR="0006547F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 w:hint="eastAsia"/>
          <w:sz w:val="24"/>
        </w:rPr>
        <w:t>通过购买服务等方式引进社会专业力量</w:t>
      </w:r>
    </w:p>
    <w:p w14:paraId="36C4F83C" w14:textId="20022AE3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本学年，学校将通过自筹资金等方式继续购买体育类课程，拟购买武术、乒乓、</w:t>
      </w:r>
      <w:r w:rsidR="0006547F" w:rsidRPr="00C571E8">
        <w:rPr>
          <w:rFonts w:ascii="宋体" w:eastAsia="宋体" w:hAnsi="宋体" w:hint="eastAsia"/>
          <w:sz w:val="24"/>
        </w:rPr>
        <w:t>跆拳道</w:t>
      </w:r>
      <w:r w:rsidRPr="00C571E8">
        <w:rPr>
          <w:rFonts w:ascii="宋体" w:eastAsia="宋体" w:hAnsi="宋体" w:hint="eastAsia"/>
          <w:sz w:val="24"/>
        </w:rPr>
        <w:t>、</w:t>
      </w:r>
      <w:r w:rsidR="0006547F" w:rsidRPr="00C571E8">
        <w:rPr>
          <w:rFonts w:ascii="宋体" w:eastAsia="宋体" w:hAnsi="宋体" w:hint="eastAsia"/>
          <w:sz w:val="24"/>
        </w:rPr>
        <w:t>围棋、桥牌</w:t>
      </w:r>
      <w:r w:rsidRPr="00C571E8">
        <w:rPr>
          <w:rFonts w:ascii="宋体" w:eastAsia="宋体" w:hAnsi="宋体" w:hint="eastAsia"/>
          <w:sz w:val="24"/>
        </w:rPr>
        <w:t>等</w:t>
      </w:r>
      <w:r w:rsidR="0006547F" w:rsidRPr="00C571E8">
        <w:rPr>
          <w:rFonts w:ascii="宋体" w:eastAsia="宋体" w:hAnsi="宋体" w:hint="eastAsia"/>
          <w:sz w:val="24"/>
        </w:rPr>
        <w:t>课程</w:t>
      </w:r>
      <w:r w:rsidRPr="00C571E8">
        <w:rPr>
          <w:rFonts w:ascii="宋体" w:eastAsia="宋体" w:hAnsi="宋体" w:hint="eastAsia"/>
          <w:sz w:val="24"/>
        </w:rPr>
        <w:t>。</w:t>
      </w:r>
    </w:p>
    <w:p w14:paraId="3D73F6D4" w14:textId="77777777" w:rsidR="00D32F8E" w:rsidRPr="0093478C" w:rsidRDefault="00D32F8E" w:rsidP="0093478C">
      <w:pPr>
        <w:spacing w:after="0" w:line="360" w:lineRule="auto"/>
        <w:ind w:rightChars="159" w:right="350"/>
        <w:jc w:val="both"/>
        <w:rPr>
          <w:rFonts w:ascii="宋体" w:eastAsia="宋体" w:hAnsi="宋体"/>
          <w:bCs/>
          <w:sz w:val="24"/>
        </w:rPr>
      </w:pPr>
      <w:r w:rsidRPr="0093478C">
        <w:rPr>
          <w:rFonts w:ascii="宋体" w:eastAsia="宋体" w:hAnsi="宋体" w:hint="eastAsia"/>
          <w:bCs/>
          <w:sz w:val="24"/>
        </w:rPr>
        <w:t>（六）实施干预指导</w:t>
      </w:r>
    </w:p>
    <w:p w14:paraId="24D10579" w14:textId="7DCE6447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1</w:t>
      </w:r>
      <w:r w:rsidR="0006547F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 w:hint="eastAsia"/>
          <w:sz w:val="24"/>
        </w:rPr>
        <w:t>体质健康测试工作开展安排与结果反馈机制</w:t>
      </w:r>
    </w:p>
    <w:p w14:paraId="01CBC05D" w14:textId="77777777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每学年第一学期进行全校学生体质健康测试工作，对所测数据进行分析和总结，依据测试结果及时做出相关干预对策，并在一个月之后再安排超过10%学生进行体质健康抽测，以验证干预措施的有效性。</w:t>
      </w:r>
    </w:p>
    <w:p w14:paraId="009F5541" w14:textId="6F89C5C7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2</w:t>
      </w:r>
      <w:r w:rsidR="0006547F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 w:hint="eastAsia"/>
          <w:sz w:val="24"/>
        </w:rPr>
        <w:t>体质健康</w:t>
      </w:r>
      <w:r w:rsidR="00EF5013" w:rsidRPr="00C571E8">
        <w:rPr>
          <w:rFonts w:ascii="宋体" w:eastAsia="宋体" w:hAnsi="宋体" w:hint="eastAsia"/>
          <w:sz w:val="24"/>
        </w:rPr>
        <w:t>全过程管理办法</w:t>
      </w:r>
    </w:p>
    <w:p w14:paraId="7B964B32" w14:textId="32519765" w:rsidR="00D32F8E" w:rsidRPr="00C571E8" w:rsidRDefault="00EF5013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color w:val="0070C0"/>
          <w:sz w:val="24"/>
        </w:rPr>
      </w:pPr>
      <w:r w:rsidRPr="00C571E8">
        <w:rPr>
          <w:rFonts w:ascii="宋体" w:eastAsia="宋体" w:hAnsi="宋体" w:hint="eastAsia"/>
          <w:sz w:val="24"/>
        </w:rPr>
        <w:t>体育组夯实日常课堂教学指导和练习，学</w:t>
      </w:r>
      <w:r w:rsidR="00D32F8E" w:rsidRPr="00C571E8">
        <w:rPr>
          <w:rFonts w:ascii="宋体" w:eastAsia="宋体" w:hAnsi="宋体" w:hint="eastAsia"/>
          <w:sz w:val="24"/>
        </w:rPr>
        <w:t>校领导进行监督，确保学生体质健康测试成绩合格率</w:t>
      </w:r>
      <w:r w:rsidR="00A8607A" w:rsidRPr="00C571E8">
        <w:rPr>
          <w:rFonts w:ascii="宋体" w:eastAsia="宋体" w:hAnsi="宋体" w:hint="eastAsia"/>
          <w:sz w:val="24"/>
        </w:rPr>
        <w:t>保持或</w:t>
      </w:r>
      <w:r w:rsidR="00D32F8E" w:rsidRPr="00C571E8">
        <w:rPr>
          <w:rFonts w:ascii="宋体" w:eastAsia="宋体" w:hAnsi="宋体" w:hint="eastAsia"/>
          <w:sz w:val="24"/>
        </w:rPr>
        <w:t>超过</w:t>
      </w:r>
      <w:r w:rsidR="00A8607A" w:rsidRPr="00C571E8">
        <w:rPr>
          <w:rFonts w:ascii="宋体" w:eastAsia="宋体" w:hAnsi="宋体" w:hint="eastAsia"/>
          <w:sz w:val="24"/>
        </w:rPr>
        <w:t>区平均水平</w:t>
      </w:r>
      <w:r w:rsidR="004E7323" w:rsidRPr="00C571E8">
        <w:rPr>
          <w:rFonts w:ascii="宋体" w:eastAsia="宋体" w:hAnsi="宋体" w:hint="eastAsia"/>
          <w:sz w:val="24"/>
        </w:rPr>
        <w:t>。</w:t>
      </w:r>
      <w:r w:rsidRPr="00C571E8">
        <w:rPr>
          <w:rFonts w:ascii="宋体" w:eastAsia="宋体" w:hAnsi="宋体" w:hint="eastAsia"/>
          <w:sz w:val="24"/>
        </w:rPr>
        <w:t>对</w:t>
      </w:r>
      <w:r w:rsidRPr="00C571E8">
        <w:rPr>
          <w:rFonts w:ascii="宋体" w:eastAsia="宋体" w:hAnsi="宋体" w:hint="eastAsia"/>
          <w:color w:val="000000" w:themeColor="text1"/>
          <w:sz w:val="24"/>
        </w:rPr>
        <w:t>体质健康水平处于良好以下或相关指标存在不足的学生，开具运动处方并予以跟进指导，加强对特殊体质学生的关心关爱。</w:t>
      </w:r>
    </w:p>
    <w:p w14:paraId="4FCFB0EC" w14:textId="367A03AF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3</w:t>
      </w:r>
      <w:r w:rsidR="0006547F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/>
          <w:sz w:val="24"/>
        </w:rPr>
        <w:t>活动常态化监测</w:t>
      </w:r>
      <w:r w:rsidRPr="00C571E8">
        <w:rPr>
          <w:rFonts w:ascii="宋体" w:eastAsia="宋体" w:hAnsi="宋体" w:hint="eastAsia"/>
          <w:sz w:val="24"/>
        </w:rPr>
        <w:t>机制</w:t>
      </w:r>
    </w:p>
    <w:p w14:paraId="6DC32CD1" w14:textId="77777777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三年级试点配置运动手环，</w:t>
      </w:r>
      <w:r w:rsidRPr="00C571E8">
        <w:rPr>
          <w:rFonts w:ascii="宋体" w:eastAsia="宋体" w:hAnsi="宋体"/>
          <w:sz w:val="24"/>
        </w:rPr>
        <w:t>以人工智能技术建立</w:t>
      </w:r>
      <w:r w:rsidRPr="00C571E8">
        <w:rPr>
          <w:rFonts w:ascii="宋体" w:eastAsia="宋体" w:hAnsi="宋体" w:hint="eastAsia"/>
          <w:sz w:val="24"/>
        </w:rPr>
        <w:t>学生</w:t>
      </w:r>
      <w:r w:rsidRPr="00C571E8">
        <w:rPr>
          <w:rFonts w:ascii="宋体" w:eastAsia="宋体" w:hAnsi="宋体"/>
          <w:sz w:val="24"/>
        </w:rPr>
        <w:t>体育活动常态化监测</w:t>
      </w:r>
      <w:r w:rsidRPr="00C571E8">
        <w:rPr>
          <w:rFonts w:ascii="宋体" w:eastAsia="宋体" w:hAnsi="宋体" w:hint="eastAsia"/>
          <w:sz w:val="24"/>
        </w:rPr>
        <w:t>机制。</w:t>
      </w:r>
    </w:p>
    <w:p w14:paraId="5AEEC7BD" w14:textId="77777777" w:rsidR="00D32F8E" w:rsidRPr="0093478C" w:rsidRDefault="00D32F8E" w:rsidP="0093478C">
      <w:pPr>
        <w:spacing w:after="0" w:line="360" w:lineRule="auto"/>
        <w:ind w:rightChars="159" w:right="350"/>
        <w:jc w:val="both"/>
        <w:rPr>
          <w:rFonts w:ascii="宋体" w:eastAsia="宋体" w:hAnsi="宋体"/>
          <w:bCs/>
          <w:sz w:val="24"/>
        </w:rPr>
      </w:pPr>
      <w:r w:rsidRPr="0093478C">
        <w:rPr>
          <w:rFonts w:ascii="宋体" w:eastAsia="宋体" w:hAnsi="宋体" w:hint="eastAsia"/>
          <w:bCs/>
          <w:sz w:val="24"/>
        </w:rPr>
        <w:t>（七）强化安全保障</w:t>
      </w:r>
    </w:p>
    <w:p w14:paraId="1571866A" w14:textId="0E0C3C73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1</w:t>
      </w:r>
      <w:r w:rsidR="0006547F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 w:hint="eastAsia"/>
          <w:sz w:val="24"/>
        </w:rPr>
        <w:t>开展教师运动安全培训</w:t>
      </w:r>
    </w:p>
    <w:p w14:paraId="3F3E4170" w14:textId="17F0D593" w:rsidR="00D32F8E" w:rsidRPr="00C571E8" w:rsidRDefault="003158F7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学校定期</w:t>
      </w:r>
      <w:r w:rsidR="00D32F8E" w:rsidRPr="00C571E8">
        <w:rPr>
          <w:rFonts w:ascii="宋体" w:eastAsia="宋体" w:hAnsi="宋体" w:hint="eastAsia"/>
          <w:sz w:val="24"/>
        </w:rPr>
        <w:t>开展</w:t>
      </w:r>
      <w:r w:rsidRPr="00C571E8">
        <w:rPr>
          <w:rFonts w:ascii="宋体" w:eastAsia="宋体" w:hAnsi="宋体" w:hint="eastAsia"/>
          <w:sz w:val="24"/>
        </w:rPr>
        <w:t>全员</w:t>
      </w:r>
      <w:r w:rsidR="00D32F8E" w:rsidRPr="00C571E8">
        <w:rPr>
          <w:rFonts w:ascii="宋体" w:eastAsia="宋体" w:hAnsi="宋体" w:hint="eastAsia"/>
          <w:sz w:val="24"/>
        </w:rPr>
        <w:t>教师运动安全培训</w:t>
      </w:r>
      <w:r w:rsidRPr="00C571E8">
        <w:rPr>
          <w:rFonts w:ascii="宋体" w:eastAsia="宋体" w:hAnsi="宋体" w:hint="eastAsia"/>
          <w:sz w:val="24"/>
        </w:rPr>
        <w:t>，内容</w:t>
      </w:r>
      <w:r w:rsidR="00D32F8E" w:rsidRPr="00C571E8">
        <w:rPr>
          <w:rFonts w:ascii="宋体" w:eastAsia="宋体" w:hAnsi="宋体" w:hint="eastAsia"/>
          <w:sz w:val="24"/>
        </w:rPr>
        <w:t>聚焦师生运动安全教育和运动突发事件的急救处理培训，确保学校体育运动健康有序开展，保障师生运动健康安全。</w:t>
      </w:r>
    </w:p>
    <w:p w14:paraId="5261309D" w14:textId="3C8AE4F0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lastRenderedPageBreak/>
        <w:t>2</w:t>
      </w:r>
      <w:r w:rsidR="0006547F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 w:hint="eastAsia"/>
          <w:sz w:val="24"/>
        </w:rPr>
        <w:t>推动学生运动安全教育工作</w:t>
      </w:r>
    </w:p>
    <w:p w14:paraId="7592E973" w14:textId="224D5D96" w:rsidR="00D32F8E" w:rsidRPr="00C571E8" w:rsidRDefault="003158F7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坚持</w:t>
      </w:r>
      <w:r w:rsidR="00D32F8E" w:rsidRPr="00C571E8">
        <w:rPr>
          <w:rFonts w:ascii="宋体" w:eastAsia="宋体" w:hAnsi="宋体" w:hint="eastAsia"/>
          <w:sz w:val="24"/>
        </w:rPr>
        <w:t>“健康第一、安全至上” 理念，落实培训所学，加强学生运动安全管理，开展相关活动，为学生营造安全的校园体育环境。</w:t>
      </w:r>
    </w:p>
    <w:p w14:paraId="2012C8A1" w14:textId="69CF139C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3</w:t>
      </w:r>
      <w:r w:rsidR="0006547F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 w:hint="eastAsia"/>
          <w:sz w:val="24"/>
        </w:rPr>
        <w:t>学校AED配备情况</w:t>
      </w:r>
    </w:p>
    <w:p w14:paraId="0BA7990A" w14:textId="7F29CFF6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为切实提高校园应急救护能力，保障师生身心健康，按照上级主管部门提出的“3-5分钟内获取AED并到达现场”的原则，综合考虑校区面积、师生人数、体育场馆等，</w:t>
      </w:r>
      <w:r w:rsidR="004E7323" w:rsidRPr="00C571E8">
        <w:rPr>
          <w:rFonts w:ascii="宋体" w:eastAsia="宋体" w:hAnsi="宋体" w:hint="eastAsia"/>
          <w:sz w:val="24"/>
        </w:rPr>
        <w:t>目前</w:t>
      </w:r>
      <w:r w:rsidRPr="00C571E8">
        <w:rPr>
          <w:rFonts w:ascii="宋体" w:eastAsia="宋体" w:hAnsi="宋体" w:hint="eastAsia"/>
          <w:sz w:val="24"/>
        </w:rPr>
        <w:t>我校共配备了</w:t>
      </w:r>
      <w:r w:rsidR="0006547F" w:rsidRPr="00C571E8">
        <w:rPr>
          <w:rFonts w:ascii="宋体" w:eastAsia="宋体" w:hAnsi="宋体" w:hint="eastAsia"/>
          <w:sz w:val="24"/>
        </w:rPr>
        <w:t>2</w:t>
      </w:r>
      <w:r w:rsidRPr="00C571E8">
        <w:rPr>
          <w:rFonts w:ascii="宋体" w:eastAsia="宋体" w:hAnsi="宋体" w:hint="eastAsia"/>
          <w:sz w:val="24"/>
        </w:rPr>
        <w:t>台AED设备，分别装配于教学楼</w:t>
      </w:r>
      <w:r w:rsidR="0006547F" w:rsidRPr="00C571E8">
        <w:rPr>
          <w:rFonts w:ascii="宋体" w:eastAsia="宋体" w:hAnsi="宋体" w:hint="eastAsia"/>
          <w:sz w:val="24"/>
        </w:rPr>
        <w:t>一楼</w:t>
      </w:r>
      <w:r w:rsidRPr="00C571E8">
        <w:rPr>
          <w:rFonts w:ascii="宋体" w:eastAsia="宋体" w:hAnsi="宋体" w:hint="eastAsia"/>
          <w:sz w:val="24"/>
        </w:rPr>
        <w:t>、体育馆等处。</w:t>
      </w:r>
    </w:p>
    <w:p w14:paraId="37A6D23A" w14:textId="7D3145D7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4</w:t>
      </w:r>
      <w:r w:rsidR="0006547F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 w:hint="eastAsia"/>
          <w:sz w:val="24"/>
        </w:rPr>
        <w:t>建立学校运动伤害快速响应机制</w:t>
      </w:r>
    </w:p>
    <w:p w14:paraId="15DBBA63" w14:textId="77777777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学校旨在构建 “预防为主、防治结合、快速响应、责任明晰” 的安全管理体系，最大程度降低事故造成的损失，为学生营造安全、有序、健康的体育活动环境。</w:t>
      </w:r>
    </w:p>
    <w:p w14:paraId="298A2E19" w14:textId="560BFDBD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5</w:t>
      </w:r>
      <w:r w:rsidR="0006547F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 w:hint="eastAsia"/>
          <w:sz w:val="24"/>
        </w:rPr>
        <w:t>打通定点医院运动伤害救治绿色通道</w:t>
      </w:r>
    </w:p>
    <w:p w14:paraId="35174F85" w14:textId="77777777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在上级管理部门的指导和帮助下，在周边及专业医院</w:t>
      </w:r>
      <w:r w:rsidRPr="00C571E8">
        <w:rPr>
          <w:rFonts w:ascii="宋体" w:eastAsia="宋体" w:hAnsi="宋体"/>
          <w:sz w:val="24"/>
        </w:rPr>
        <w:t>定点开辟运动伤害救治“绿色通道”。</w:t>
      </w:r>
    </w:p>
    <w:p w14:paraId="5A52845F" w14:textId="45DD527C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6</w:t>
      </w:r>
      <w:r w:rsidR="0006547F" w:rsidRPr="00C571E8">
        <w:rPr>
          <w:rFonts w:ascii="宋体" w:eastAsia="宋体" w:hAnsi="宋体" w:hint="eastAsia"/>
          <w:sz w:val="24"/>
        </w:rPr>
        <w:t>、</w:t>
      </w:r>
      <w:r w:rsidRPr="00C571E8">
        <w:rPr>
          <w:rFonts w:ascii="宋体" w:eastAsia="宋体" w:hAnsi="宋体" w:hint="eastAsia"/>
          <w:sz w:val="24"/>
        </w:rPr>
        <w:t>由学校统一购买学生运动意外伤害专项保险</w:t>
      </w:r>
      <w:r w:rsidR="0006547F" w:rsidRPr="00C571E8">
        <w:rPr>
          <w:rFonts w:ascii="宋体" w:eastAsia="宋体" w:hAnsi="宋体" w:hint="eastAsia"/>
          <w:sz w:val="24"/>
        </w:rPr>
        <w:t>。</w:t>
      </w:r>
    </w:p>
    <w:p w14:paraId="2AAD0F4C" w14:textId="77777777" w:rsidR="00D32F8E" w:rsidRPr="0093478C" w:rsidRDefault="00D32F8E" w:rsidP="0093478C">
      <w:pPr>
        <w:spacing w:after="0" w:line="360" w:lineRule="auto"/>
        <w:ind w:rightChars="159" w:right="350"/>
        <w:jc w:val="both"/>
        <w:rPr>
          <w:rFonts w:ascii="宋体" w:eastAsia="宋体" w:hAnsi="宋体"/>
          <w:b/>
          <w:sz w:val="24"/>
        </w:rPr>
      </w:pPr>
      <w:bookmarkStart w:id="0" w:name="_GoBack"/>
      <w:bookmarkEnd w:id="0"/>
      <w:r w:rsidRPr="0093478C">
        <w:rPr>
          <w:rFonts w:ascii="宋体" w:eastAsia="宋体" w:hAnsi="宋体" w:hint="eastAsia"/>
          <w:b/>
          <w:sz w:val="24"/>
        </w:rPr>
        <w:t>五、工作监督</w:t>
      </w:r>
    </w:p>
    <w:p w14:paraId="4C30A7D5" w14:textId="77777777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公示校级、区级监督电话</w:t>
      </w:r>
    </w:p>
    <w:p w14:paraId="01A36C53" w14:textId="39691F08" w:rsidR="00D32F8E" w:rsidRPr="00C571E8" w:rsidRDefault="00D32F8E" w:rsidP="009A1ACA">
      <w:pPr>
        <w:spacing w:after="0" w:line="360" w:lineRule="auto"/>
        <w:ind w:rightChars="159" w:right="350" w:firstLineChars="200" w:firstLine="480"/>
        <w:jc w:val="both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（校级电话：021-</w:t>
      </w:r>
      <w:r w:rsidR="0006547F" w:rsidRPr="00C571E8">
        <w:rPr>
          <w:rFonts w:ascii="宋体" w:eastAsia="宋体" w:hAnsi="宋体" w:hint="eastAsia"/>
          <w:sz w:val="24"/>
        </w:rPr>
        <w:t>54308781</w:t>
      </w:r>
      <w:r w:rsidRPr="00C571E8">
        <w:rPr>
          <w:rFonts w:ascii="宋体" w:eastAsia="宋体" w:hAnsi="宋体" w:hint="eastAsia"/>
          <w:sz w:val="24"/>
        </w:rPr>
        <w:t>）（区级电话：021-64410010）。</w:t>
      </w:r>
    </w:p>
    <w:p w14:paraId="4DFA362A" w14:textId="01C255B3" w:rsidR="00D32F8E" w:rsidRPr="00C571E8" w:rsidRDefault="00D32F8E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</w:p>
    <w:p w14:paraId="087EA91B" w14:textId="1906062D" w:rsidR="00D32F8E" w:rsidRPr="00C571E8" w:rsidRDefault="00D32F8E" w:rsidP="009A1ACA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</w:p>
    <w:p w14:paraId="06CC6428" w14:textId="61BA2D0C" w:rsidR="006F54D9" w:rsidRPr="00C571E8" w:rsidRDefault="006F54D9" w:rsidP="009A1ACA">
      <w:pPr>
        <w:spacing w:after="0"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上海市徐汇区启新小学</w:t>
      </w:r>
    </w:p>
    <w:p w14:paraId="662E7046" w14:textId="7BD3C8D4" w:rsidR="00D32F8E" w:rsidRPr="00C571E8" w:rsidRDefault="006F54D9" w:rsidP="009A1ACA">
      <w:pPr>
        <w:spacing w:after="0"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 w:rsidRPr="00C571E8">
        <w:rPr>
          <w:rFonts w:ascii="宋体" w:eastAsia="宋体" w:hAnsi="宋体" w:hint="eastAsia"/>
          <w:sz w:val="24"/>
        </w:rPr>
        <w:t>2025年8月</w:t>
      </w:r>
    </w:p>
    <w:sectPr w:rsidR="00D32F8E" w:rsidRPr="00C57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3F583" w14:textId="77777777" w:rsidR="00DE7BA4" w:rsidRDefault="00DE7BA4" w:rsidP="00232693">
      <w:pPr>
        <w:spacing w:after="0" w:line="240" w:lineRule="auto"/>
      </w:pPr>
      <w:r>
        <w:separator/>
      </w:r>
    </w:p>
  </w:endnote>
  <w:endnote w:type="continuationSeparator" w:id="0">
    <w:p w14:paraId="4950E28A" w14:textId="77777777" w:rsidR="00DE7BA4" w:rsidRDefault="00DE7BA4" w:rsidP="0023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51848" w14:textId="77777777" w:rsidR="00DE7BA4" w:rsidRDefault="00DE7BA4" w:rsidP="00232693">
      <w:pPr>
        <w:spacing w:after="0" w:line="240" w:lineRule="auto"/>
      </w:pPr>
      <w:r>
        <w:separator/>
      </w:r>
    </w:p>
  </w:footnote>
  <w:footnote w:type="continuationSeparator" w:id="0">
    <w:p w14:paraId="68BCC662" w14:textId="77777777" w:rsidR="00DE7BA4" w:rsidRDefault="00DE7BA4" w:rsidP="00232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B2"/>
    <w:rsid w:val="0006547F"/>
    <w:rsid w:val="000D148F"/>
    <w:rsid w:val="0016130F"/>
    <w:rsid w:val="001A03F4"/>
    <w:rsid w:val="001B1427"/>
    <w:rsid w:val="001B5CE1"/>
    <w:rsid w:val="00232693"/>
    <w:rsid w:val="0029482A"/>
    <w:rsid w:val="003158F7"/>
    <w:rsid w:val="003F5FD8"/>
    <w:rsid w:val="00412569"/>
    <w:rsid w:val="00445772"/>
    <w:rsid w:val="00492DF9"/>
    <w:rsid w:val="004E7323"/>
    <w:rsid w:val="0054787A"/>
    <w:rsid w:val="005805F5"/>
    <w:rsid w:val="00591FB2"/>
    <w:rsid w:val="00595ECD"/>
    <w:rsid w:val="0064553D"/>
    <w:rsid w:val="00646D20"/>
    <w:rsid w:val="0068386A"/>
    <w:rsid w:val="006A6DFA"/>
    <w:rsid w:val="006B597D"/>
    <w:rsid w:val="006F54D9"/>
    <w:rsid w:val="00822F04"/>
    <w:rsid w:val="0093478C"/>
    <w:rsid w:val="009A1ACA"/>
    <w:rsid w:val="00A8607A"/>
    <w:rsid w:val="00AA4822"/>
    <w:rsid w:val="00C12E20"/>
    <w:rsid w:val="00C37288"/>
    <w:rsid w:val="00C50B54"/>
    <w:rsid w:val="00C571E8"/>
    <w:rsid w:val="00C74C96"/>
    <w:rsid w:val="00CB6B6A"/>
    <w:rsid w:val="00D11210"/>
    <w:rsid w:val="00D25A96"/>
    <w:rsid w:val="00D32F8E"/>
    <w:rsid w:val="00D6406B"/>
    <w:rsid w:val="00D77F8E"/>
    <w:rsid w:val="00DE7BA4"/>
    <w:rsid w:val="00E0401A"/>
    <w:rsid w:val="00E433D7"/>
    <w:rsid w:val="00E579C6"/>
    <w:rsid w:val="00EE60F4"/>
    <w:rsid w:val="00EF5013"/>
    <w:rsid w:val="00F3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90D4D"/>
  <w15:chartTrackingRefBased/>
  <w15:docId w15:val="{E5218060-E44A-4EBD-B82E-5154CF8B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FB2"/>
    <w:pPr>
      <w:widowControl w:val="0"/>
      <w:spacing w:after="160" w:line="278" w:lineRule="auto"/>
    </w:pPr>
    <w:rPr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91FB2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1FB2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1FB2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1FB2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1FB2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1FB2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1FB2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1FB2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1FB2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91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591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591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91FB2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91FB2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591FB2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591FB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591FB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591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591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591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1FB2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591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1FB2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Char1">
    <w:name w:val="引用 Char"/>
    <w:basedOn w:val="a0"/>
    <w:link w:val="a5"/>
    <w:uiPriority w:val="29"/>
    <w:rsid w:val="00591F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1FB2"/>
    <w:pPr>
      <w:spacing w:after="0" w:line="240" w:lineRule="auto"/>
      <w:ind w:left="720"/>
      <w:contextualSpacing/>
      <w:jc w:val="both"/>
    </w:pPr>
    <w:rPr>
      <w:sz w:val="21"/>
      <w:szCs w:val="22"/>
    </w:rPr>
  </w:style>
  <w:style w:type="character" w:styleId="a7">
    <w:name w:val="Intense Emphasis"/>
    <w:basedOn w:val="a0"/>
    <w:uiPriority w:val="21"/>
    <w:qFormat/>
    <w:rsid w:val="00591FB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1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</w:rPr>
  </w:style>
  <w:style w:type="character" w:customStyle="1" w:styleId="Char2">
    <w:name w:val="明显引用 Char"/>
    <w:basedOn w:val="a0"/>
    <w:link w:val="a8"/>
    <w:uiPriority w:val="30"/>
    <w:rsid w:val="00591FB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91FB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3269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32693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3269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326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2025-08-11T06:36:00Z</dcterms:created>
  <dcterms:modified xsi:type="dcterms:W3CDTF">2025-08-17T04:27:00Z</dcterms:modified>
</cp:coreProperties>
</file>